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D14185" w:rsidRPr="00D14185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.04.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9578A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1E6DB8" w:rsidRPr="00B9578A">
        <w:rPr>
          <w:rFonts w:ascii="Times New Roman" w:hAnsi="Times New Roman" w:cs="Times New Roman"/>
          <w:sz w:val="24"/>
          <w:szCs w:val="24"/>
        </w:rPr>
        <w:t xml:space="preserve"> </w:t>
      </w:r>
      <w:r w:rsidR="00B9578A">
        <w:rPr>
          <w:rFonts w:ascii="Times New Roman" w:hAnsi="Times New Roman" w:cs="Times New Roman"/>
          <w:sz w:val="24"/>
          <w:szCs w:val="24"/>
        </w:rPr>
        <w:t>2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E021A" w:rsidRPr="00CE021A" w:rsidRDefault="004040ED" w:rsidP="00CE0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</w:t>
      </w:r>
      <w:r w:rsidR="00CE021A" w:rsidRPr="00CE021A">
        <w:rPr>
          <w:rFonts w:ascii="Times New Roman" w:hAnsi="Times New Roman" w:cs="Times New Roman"/>
          <w:sz w:val="24"/>
          <w:szCs w:val="24"/>
        </w:rPr>
        <w:t xml:space="preserve">Местоположение участка:  Вологодская область, </w:t>
      </w:r>
      <w:proofErr w:type="spellStart"/>
      <w:r w:rsidR="00CE021A" w:rsidRPr="00CE021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E021A" w:rsidRPr="00CE021A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CE021A" w:rsidRPr="00CE02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E021A" w:rsidRPr="00CE021A">
        <w:rPr>
          <w:rFonts w:ascii="Times New Roman" w:hAnsi="Times New Roman" w:cs="Times New Roman"/>
          <w:sz w:val="24"/>
          <w:szCs w:val="24"/>
        </w:rPr>
        <w:t>. Вытегра, тракт Архангельский, площадью – 170  кв.м., кадастровый номер 35:01:0205003:276, с разрешенным видом использования  -  площадки для хозяйственных целей.</w:t>
      </w:r>
    </w:p>
    <w:p w:rsidR="00D14185" w:rsidRDefault="00D14185" w:rsidP="00D141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021A" w:rsidRPr="00CE021A" w:rsidRDefault="00CE021A" w:rsidP="00CE0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E021A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составляет -  2472</w:t>
      </w:r>
      <w:proofErr w:type="gramStart"/>
      <w:r w:rsidRPr="00CE021A">
        <w:rPr>
          <w:rFonts w:ascii="Times New Roman" w:hAnsi="Times New Roman" w:cs="Times New Roman"/>
          <w:sz w:val="24"/>
          <w:szCs w:val="24"/>
        </w:rPr>
        <w:t xml:space="preserve"> /Д</w:t>
      </w:r>
      <w:proofErr w:type="gramEnd"/>
      <w:r w:rsidRPr="00CE021A">
        <w:rPr>
          <w:rFonts w:ascii="Times New Roman" w:hAnsi="Times New Roman" w:cs="Times New Roman"/>
          <w:sz w:val="24"/>
          <w:szCs w:val="24"/>
        </w:rPr>
        <w:t>ве тысячи четыреста семьдесят два/ рубля 56 копеек/.</w:t>
      </w:r>
    </w:p>
    <w:p w:rsidR="00CE021A" w:rsidRPr="00CE021A" w:rsidRDefault="00CE021A" w:rsidP="00CE0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E021A">
        <w:rPr>
          <w:rFonts w:ascii="Times New Roman" w:hAnsi="Times New Roman" w:cs="Times New Roman"/>
          <w:sz w:val="24"/>
          <w:szCs w:val="24"/>
        </w:rPr>
        <w:t xml:space="preserve">Форма аукциона – открытые торги. </w:t>
      </w:r>
    </w:p>
    <w:p w:rsidR="00CE021A" w:rsidRPr="00CE021A" w:rsidRDefault="00CE021A" w:rsidP="00CE021A">
      <w:pPr>
        <w:pStyle w:val="a5"/>
        <w:ind w:right="-238"/>
        <w:jc w:val="both"/>
        <w:rPr>
          <w:sz w:val="24"/>
          <w:szCs w:val="24"/>
        </w:rPr>
      </w:pPr>
      <w:r w:rsidRPr="00CE021A">
        <w:rPr>
          <w:sz w:val="24"/>
          <w:szCs w:val="24"/>
        </w:rPr>
        <w:t xml:space="preserve">Шаг аукциона 3% от начальной цены  годовой арендной платы земельного участка, что составляет – 74 ,18 /семьдесят четыре/ рубля 18 коп. </w:t>
      </w:r>
    </w:p>
    <w:p w:rsidR="00CE021A" w:rsidRPr="00CE021A" w:rsidRDefault="00CE021A" w:rsidP="00CE0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CE021A"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496,0 /четыреста девяносто шесть/ рублей 00 копеек. </w:t>
      </w:r>
    </w:p>
    <w:p w:rsidR="004D6071" w:rsidRPr="00A5257A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b/>
          <w:sz w:val="24"/>
          <w:szCs w:val="24"/>
        </w:rPr>
      </w:pPr>
    </w:p>
    <w:p w:rsidR="004D6071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D6071" w:rsidRPr="004D6071">
        <w:rPr>
          <w:rFonts w:ascii="Times New Roman" w:hAnsi="Times New Roman" w:cs="Times New Roman"/>
          <w:sz w:val="24"/>
          <w:szCs w:val="24"/>
        </w:rPr>
        <w:t>1</w:t>
      </w:r>
      <w:r w:rsidR="00D1418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>.0</w:t>
      </w:r>
      <w:r w:rsidR="00896B1A">
        <w:rPr>
          <w:rFonts w:ascii="Times New Roman" w:hAnsi="Times New Roman" w:cs="Times New Roman"/>
          <w:sz w:val="24"/>
          <w:szCs w:val="24"/>
        </w:rPr>
        <w:t>3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092418">
        <w:rPr>
          <w:rFonts w:ascii="Times New Roman" w:hAnsi="Times New Roman" w:cs="Times New Roman"/>
          <w:sz w:val="24"/>
          <w:szCs w:val="24"/>
        </w:rPr>
        <w:t>Адухина</w:t>
      </w:r>
      <w:proofErr w:type="spellEnd"/>
      <w:r w:rsidR="00092418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092418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092418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092418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D6071" w:rsidRPr="004802F5">
        <w:rPr>
          <w:rFonts w:ascii="Times New Roman" w:hAnsi="Times New Roman" w:cs="Times New Roman"/>
          <w:sz w:val="24"/>
          <w:szCs w:val="24"/>
        </w:rPr>
        <w:t>1</w:t>
      </w:r>
      <w:r w:rsidR="00D14185">
        <w:rPr>
          <w:rFonts w:ascii="Times New Roman" w:hAnsi="Times New Roman" w:cs="Times New Roman"/>
          <w:sz w:val="24"/>
          <w:szCs w:val="24"/>
        </w:rPr>
        <w:t>5</w:t>
      </w:r>
      <w:r w:rsidR="00896B1A">
        <w:rPr>
          <w:rFonts w:ascii="Times New Roman" w:hAnsi="Times New Roman" w:cs="Times New Roman"/>
          <w:sz w:val="24"/>
          <w:szCs w:val="24"/>
        </w:rPr>
        <w:t>.0</w:t>
      </w:r>
      <w:r w:rsidR="004D6071" w:rsidRPr="004802F5">
        <w:rPr>
          <w:rFonts w:ascii="Times New Roman" w:hAnsi="Times New Roman" w:cs="Times New Roman"/>
          <w:sz w:val="24"/>
          <w:szCs w:val="24"/>
        </w:rPr>
        <w:t>4</w:t>
      </w:r>
      <w:r w:rsidR="00896B1A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BA7281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D14185">
        <w:rPr>
          <w:rFonts w:ascii="Times New Roman" w:hAnsi="Times New Roman" w:cs="Times New Roman"/>
          <w:sz w:val="24"/>
          <w:szCs w:val="24"/>
        </w:rPr>
        <w:t xml:space="preserve"> </w:t>
      </w:r>
      <w:r w:rsidR="00CE021A">
        <w:rPr>
          <w:rFonts w:ascii="Times New Roman" w:hAnsi="Times New Roman" w:cs="Times New Roman"/>
          <w:sz w:val="24"/>
          <w:szCs w:val="24"/>
        </w:rPr>
        <w:t>Мишин Сергей Геннадь</w:t>
      </w:r>
      <w:r w:rsidR="00843157">
        <w:rPr>
          <w:rFonts w:ascii="Times New Roman" w:hAnsi="Times New Roman" w:cs="Times New Roman"/>
          <w:sz w:val="24"/>
          <w:szCs w:val="24"/>
        </w:rPr>
        <w:t>е</w:t>
      </w:r>
      <w:r w:rsidR="00CE021A">
        <w:rPr>
          <w:rFonts w:ascii="Times New Roman" w:hAnsi="Times New Roman" w:cs="Times New Roman"/>
          <w:sz w:val="24"/>
          <w:szCs w:val="24"/>
        </w:rPr>
        <w:t>вич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4802F5">
        <w:rPr>
          <w:rFonts w:ascii="Times New Roman" w:hAnsi="Times New Roman" w:cs="Times New Roman"/>
          <w:sz w:val="24"/>
          <w:szCs w:val="24"/>
        </w:rPr>
        <w:t>ий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4802F5">
        <w:rPr>
          <w:rFonts w:ascii="Times New Roman" w:hAnsi="Times New Roman" w:cs="Times New Roman"/>
          <w:sz w:val="24"/>
          <w:szCs w:val="24"/>
        </w:rPr>
        <w:t xml:space="preserve">ул. </w:t>
      </w:r>
      <w:r w:rsidR="00CE021A">
        <w:rPr>
          <w:rFonts w:ascii="Times New Roman" w:hAnsi="Times New Roman" w:cs="Times New Roman"/>
          <w:sz w:val="24"/>
          <w:szCs w:val="24"/>
        </w:rPr>
        <w:t xml:space="preserve">Кольцова, </w:t>
      </w:r>
      <w:r w:rsidR="004802F5">
        <w:rPr>
          <w:rFonts w:ascii="Times New Roman" w:hAnsi="Times New Roman" w:cs="Times New Roman"/>
          <w:sz w:val="24"/>
          <w:szCs w:val="24"/>
        </w:rPr>
        <w:t>д.</w:t>
      </w:r>
      <w:r w:rsidR="00CE021A">
        <w:rPr>
          <w:rFonts w:ascii="Times New Roman" w:hAnsi="Times New Roman" w:cs="Times New Roman"/>
          <w:sz w:val="24"/>
          <w:szCs w:val="24"/>
        </w:rPr>
        <w:t>14.</w:t>
      </w:r>
      <w:r w:rsidR="004802F5">
        <w:rPr>
          <w:rFonts w:ascii="Times New Roman" w:hAnsi="Times New Roman" w:cs="Times New Roman"/>
          <w:sz w:val="24"/>
          <w:szCs w:val="24"/>
        </w:rPr>
        <w:t xml:space="preserve"> </w:t>
      </w:r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CE021A">
        <w:rPr>
          <w:rFonts w:ascii="Times New Roman" w:hAnsi="Times New Roman" w:cs="Times New Roman"/>
          <w:sz w:val="24"/>
          <w:szCs w:val="24"/>
        </w:rPr>
        <w:t>07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>0</w:t>
      </w:r>
      <w:r w:rsidR="00CE021A">
        <w:rPr>
          <w:rFonts w:ascii="Times New Roman" w:hAnsi="Times New Roman" w:cs="Times New Roman"/>
          <w:sz w:val="24"/>
          <w:szCs w:val="24"/>
        </w:rPr>
        <w:t>4</w:t>
      </w:r>
      <w:r w:rsidR="009D7661" w:rsidRPr="00BA7281">
        <w:rPr>
          <w:rFonts w:ascii="Times New Roman" w:hAnsi="Times New Roman" w:cs="Times New Roman"/>
          <w:sz w:val="24"/>
          <w:szCs w:val="24"/>
        </w:rPr>
        <w:t>.201</w:t>
      </w:r>
      <w:r w:rsidR="004D6BD7">
        <w:rPr>
          <w:rFonts w:ascii="Times New Roman" w:hAnsi="Times New Roman" w:cs="Times New Roman"/>
          <w:sz w:val="24"/>
          <w:szCs w:val="24"/>
        </w:rPr>
        <w:t>6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D14185">
        <w:rPr>
          <w:rFonts w:ascii="Times New Roman" w:hAnsi="Times New Roman" w:cs="Times New Roman"/>
          <w:sz w:val="24"/>
          <w:szCs w:val="24"/>
        </w:rPr>
        <w:t>15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D14185">
        <w:rPr>
          <w:rFonts w:ascii="Times New Roman" w:hAnsi="Times New Roman" w:cs="Times New Roman"/>
          <w:sz w:val="24"/>
          <w:szCs w:val="24"/>
        </w:rPr>
        <w:t xml:space="preserve">00 </w:t>
      </w:r>
      <w:r w:rsidR="009D7661" w:rsidRPr="00BA7281">
        <w:rPr>
          <w:rFonts w:ascii="Times New Roman" w:hAnsi="Times New Roman" w:cs="Times New Roman"/>
          <w:sz w:val="24"/>
          <w:szCs w:val="24"/>
        </w:rPr>
        <w:t>минут</w:t>
      </w:r>
      <w:r w:rsidR="004802F5">
        <w:rPr>
          <w:rFonts w:ascii="Times New Roman" w:hAnsi="Times New Roman" w:cs="Times New Roman"/>
          <w:sz w:val="24"/>
          <w:szCs w:val="24"/>
        </w:rPr>
        <w:t>ы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D14185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185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gramStart"/>
      <w:r w:rsidR="00CE021A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="00CE021A">
        <w:rPr>
          <w:rFonts w:ascii="Times New Roman" w:hAnsi="Times New Roman" w:cs="Times New Roman"/>
          <w:sz w:val="24"/>
          <w:szCs w:val="24"/>
        </w:rPr>
        <w:t xml:space="preserve"> Сергея Геннадьевича</w:t>
      </w:r>
      <w:r w:rsidRPr="00D14185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D14185">
        <w:rPr>
          <w:rFonts w:ascii="Times New Roman" w:hAnsi="Times New Roman" w:cs="Times New Roman"/>
          <w:sz w:val="24"/>
          <w:szCs w:val="24"/>
        </w:rPr>
        <w:tab/>
      </w:r>
    </w:p>
    <w:p w:rsidR="009D7661" w:rsidRPr="00D14185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185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CE021A">
        <w:rPr>
          <w:rFonts w:ascii="Times New Roman" w:hAnsi="Times New Roman" w:cs="Times New Roman"/>
          <w:sz w:val="24"/>
          <w:szCs w:val="24"/>
        </w:rPr>
        <w:t>Мишина С.Г.</w:t>
      </w:r>
      <w:r w:rsidRPr="00D14185">
        <w:rPr>
          <w:rFonts w:ascii="Times New Roman" w:hAnsi="Times New Roman" w:cs="Times New Roman"/>
          <w:sz w:val="24"/>
          <w:szCs w:val="24"/>
        </w:rPr>
        <w:t>, проживающ</w:t>
      </w:r>
      <w:r w:rsidR="004802F5" w:rsidRPr="00D14185">
        <w:rPr>
          <w:rFonts w:ascii="Times New Roman" w:hAnsi="Times New Roman" w:cs="Times New Roman"/>
          <w:sz w:val="24"/>
          <w:szCs w:val="24"/>
        </w:rPr>
        <w:t xml:space="preserve">его </w:t>
      </w:r>
      <w:r w:rsidRPr="00D14185">
        <w:rPr>
          <w:rFonts w:ascii="Times New Roman" w:hAnsi="Times New Roman" w:cs="Times New Roman"/>
          <w:sz w:val="24"/>
          <w:szCs w:val="24"/>
        </w:rPr>
        <w:t>по адресу: г.</w:t>
      </w:r>
      <w:r w:rsidR="004D6BD7" w:rsidRPr="00D14185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D14185">
        <w:rPr>
          <w:rFonts w:ascii="Times New Roman" w:hAnsi="Times New Roman" w:cs="Times New Roman"/>
          <w:sz w:val="24"/>
          <w:szCs w:val="24"/>
        </w:rPr>
        <w:t xml:space="preserve"> </w:t>
      </w:r>
      <w:r w:rsidR="004802F5" w:rsidRPr="00D14185">
        <w:rPr>
          <w:rFonts w:ascii="Times New Roman" w:hAnsi="Times New Roman" w:cs="Times New Roman"/>
          <w:sz w:val="24"/>
          <w:szCs w:val="24"/>
        </w:rPr>
        <w:t xml:space="preserve">ул. </w:t>
      </w:r>
      <w:r w:rsidR="00CE021A">
        <w:rPr>
          <w:rFonts w:ascii="Times New Roman" w:hAnsi="Times New Roman" w:cs="Times New Roman"/>
          <w:sz w:val="24"/>
          <w:szCs w:val="24"/>
        </w:rPr>
        <w:t>Кольцова</w:t>
      </w:r>
      <w:r w:rsidR="004802F5" w:rsidRPr="00D14185">
        <w:rPr>
          <w:rFonts w:ascii="Times New Roman" w:hAnsi="Times New Roman" w:cs="Times New Roman"/>
          <w:sz w:val="24"/>
          <w:szCs w:val="24"/>
        </w:rPr>
        <w:t>, д.</w:t>
      </w:r>
      <w:r w:rsidR="00CE021A">
        <w:rPr>
          <w:rFonts w:ascii="Times New Roman" w:hAnsi="Times New Roman" w:cs="Times New Roman"/>
          <w:sz w:val="24"/>
          <w:szCs w:val="24"/>
        </w:rPr>
        <w:t>14</w:t>
      </w:r>
      <w:r w:rsidRPr="00D14185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  <w:proofErr w:type="gramEnd"/>
    </w:p>
    <w:p w:rsidR="009D7661" w:rsidRPr="00D14185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185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CE021A" w:rsidRPr="00CE021A" w:rsidRDefault="009D7661" w:rsidP="00CE021A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E021A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 w:rsidRPr="00CE021A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CE021A">
        <w:rPr>
          <w:rFonts w:ascii="Times New Roman" w:hAnsi="Times New Roman" w:cs="Times New Roman"/>
          <w:sz w:val="24"/>
          <w:szCs w:val="24"/>
        </w:rPr>
        <w:t xml:space="preserve">земельного участка,  на срок – 5 лет, из земель населенных пунктов, </w:t>
      </w:r>
      <w:r w:rsidR="00CE021A" w:rsidRPr="00CE021A">
        <w:rPr>
          <w:rFonts w:ascii="Times New Roman" w:hAnsi="Times New Roman" w:cs="Times New Roman"/>
          <w:sz w:val="24"/>
          <w:szCs w:val="24"/>
        </w:rPr>
        <w:t xml:space="preserve">Местоположение участка:  Вологодская область, </w:t>
      </w:r>
      <w:proofErr w:type="spellStart"/>
      <w:r w:rsidR="00CE021A" w:rsidRPr="00CE021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E021A" w:rsidRPr="00CE021A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CE021A" w:rsidRPr="00CE02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E021A" w:rsidRPr="00CE021A">
        <w:rPr>
          <w:rFonts w:ascii="Times New Roman" w:hAnsi="Times New Roman" w:cs="Times New Roman"/>
          <w:sz w:val="24"/>
          <w:szCs w:val="24"/>
        </w:rPr>
        <w:t>. Вытегра, тракт Архангельский, площадью – 170  кв.м., кадастровый номер 35:01:0205003:276, с разрешенным видом использования  -  площадки для хозяйственных целей.</w:t>
      </w:r>
    </w:p>
    <w:p w:rsidR="00BA7281" w:rsidRPr="00CE021A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E021A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CE021A">
        <w:rPr>
          <w:rFonts w:ascii="Times New Roman" w:hAnsi="Times New Roman" w:cs="Times New Roman"/>
          <w:sz w:val="24"/>
          <w:szCs w:val="24"/>
        </w:rPr>
        <w:t>2472</w:t>
      </w:r>
      <w:r w:rsidR="00D14185" w:rsidRPr="00CE021A">
        <w:rPr>
          <w:rFonts w:ascii="Times New Roman" w:hAnsi="Times New Roman" w:cs="Times New Roman"/>
          <w:sz w:val="24"/>
          <w:szCs w:val="24"/>
        </w:rPr>
        <w:t>,</w:t>
      </w:r>
      <w:r w:rsidR="00CE021A">
        <w:rPr>
          <w:rFonts w:ascii="Times New Roman" w:hAnsi="Times New Roman" w:cs="Times New Roman"/>
          <w:sz w:val="24"/>
          <w:szCs w:val="24"/>
        </w:rPr>
        <w:t>56</w:t>
      </w:r>
      <w:r w:rsidRPr="00CE021A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D14185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185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CE021A">
        <w:rPr>
          <w:rFonts w:ascii="Times New Roman" w:hAnsi="Times New Roman" w:cs="Times New Roman"/>
          <w:sz w:val="24"/>
          <w:szCs w:val="24"/>
        </w:rPr>
        <w:t xml:space="preserve">496 </w:t>
      </w:r>
      <w:r w:rsidRPr="00D14185">
        <w:rPr>
          <w:rFonts w:ascii="Times New Roman" w:hAnsi="Times New Roman" w:cs="Times New Roman"/>
          <w:sz w:val="24"/>
          <w:szCs w:val="24"/>
        </w:rPr>
        <w:t>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92418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09241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09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92418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092418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13C74"/>
    <w:rsid w:val="00046E9D"/>
    <w:rsid w:val="00092418"/>
    <w:rsid w:val="0012195A"/>
    <w:rsid w:val="001E6DB8"/>
    <w:rsid w:val="00253259"/>
    <w:rsid w:val="00323CE4"/>
    <w:rsid w:val="004040ED"/>
    <w:rsid w:val="004200EA"/>
    <w:rsid w:val="004802F5"/>
    <w:rsid w:val="004D6071"/>
    <w:rsid w:val="004D6BD7"/>
    <w:rsid w:val="00602A70"/>
    <w:rsid w:val="006B4B8E"/>
    <w:rsid w:val="007F546F"/>
    <w:rsid w:val="00843157"/>
    <w:rsid w:val="00896B1A"/>
    <w:rsid w:val="009D7661"/>
    <w:rsid w:val="00B210F4"/>
    <w:rsid w:val="00B31F57"/>
    <w:rsid w:val="00B9578A"/>
    <w:rsid w:val="00BA7281"/>
    <w:rsid w:val="00CE021A"/>
    <w:rsid w:val="00D14185"/>
    <w:rsid w:val="00D66A97"/>
    <w:rsid w:val="00DD6EF1"/>
    <w:rsid w:val="00E46653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2015-11-02T12:44:00Z</cp:lastPrinted>
  <dcterms:created xsi:type="dcterms:W3CDTF">2015-11-02T12:32:00Z</dcterms:created>
  <dcterms:modified xsi:type="dcterms:W3CDTF">2016-05-18T05:11:00Z</dcterms:modified>
</cp:coreProperties>
</file>